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FE72" w14:textId="690D71F9" w:rsidR="00701ABC" w:rsidRDefault="005F26A0" w:rsidP="005F26A0">
      <w:pPr>
        <w:jc w:val="right"/>
      </w:pPr>
      <w:r w:rsidRPr="00BD292D">
        <w:rPr>
          <w:b/>
          <w:noProof/>
          <w:color w:val="7030A0"/>
          <w:sz w:val="20"/>
          <w:szCs w:val="20"/>
          <w:lang w:eastAsia="en-GB"/>
        </w:rPr>
        <w:drawing>
          <wp:inline distT="0" distB="0" distL="0" distR="0" wp14:anchorId="43DA562B" wp14:editId="2A287B00">
            <wp:extent cx="2075180" cy="89027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2" r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DAE7" w14:textId="77777777" w:rsidR="005F26A0" w:rsidRDefault="005F26A0" w:rsidP="005F26A0">
      <w:pPr>
        <w:jc w:val="right"/>
      </w:pPr>
    </w:p>
    <w:p w14:paraId="7214A871" w14:textId="77777777" w:rsidR="005F26A0" w:rsidRDefault="005F26A0" w:rsidP="005F26A0">
      <w:pPr>
        <w:jc w:val="right"/>
      </w:pPr>
    </w:p>
    <w:p w14:paraId="68333F43" w14:textId="77777777" w:rsidR="005F26A0" w:rsidRPr="00DF7AEF" w:rsidRDefault="005F26A0" w:rsidP="005F26A0">
      <w:pPr>
        <w:jc w:val="center"/>
        <w:rPr>
          <w:rFonts w:ascii="Maiandra GD" w:eastAsia="Times New Roman" w:hAnsi="Maiandra GD" w:cs="Arial"/>
          <w:b/>
          <w:sz w:val="28"/>
          <w:szCs w:val="28"/>
        </w:rPr>
      </w:pPr>
      <w:r w:rsidRPr="00DF7AEF">
        <w:rPr>
          <w:rFonts w:ascii="Maiandra GD" w:eastAsia="Times New Roman" w:hAnsi="Maiandra GD" w:cs="Arial"/>
          <w:b/>
          <w:sz w:val="28"/>
          <w:szCs w:val="28"/>
        </w:rPr>
        <w:t xml:space="preserve">AV </w:t>
      </w:r>
      <w:r>
        <w:rPr>
          <w:rFonts w:ascii="Maiandra GD" w:eastAsia="Times New Roman" w:hAnsi="Maiandra GD" w:cs="Arial"/>
          <w:b/>
          <w:sz w:val="28"/>
          <w:szCs w:val="28"/>
        </w:rPr>
        <w:t xml:space="preserve">RETRIEVER </w:t>
      </w:r>
      <w:r w:rsidRPr="00DF7AEF">
        <w:rPr>
          <w:rFonts w:ascii="Maiandra GD" w:eastAsia="Times New Roman" w:hAnsi="Maiandra GD" w:cs="Arial"/>
          <w:b/>
          <w:sz w:val="28"/>
          <w:szCs w:val="28"/>
        </w:rPr>
        <w:t xml:space="preserve">OPEN </w:t>
      </w:r>
      <w:r>
        <w:rPr>
          <w:rFonts w:ascii="Maiandra GD" w:eastAsia="Times New Roman" w:hAnsi="Maiandra GD" w:cs="Arial"/>
          <w:b/>
          <w:sz w:val="28"/>
          <w:szCs w:val="28"/>
        </w:rPr>
        <w:t>GWT</w:t>
      </w:r>
    </w:p>
    <w:p w14:paraId="110EDD83" w14:textId="77777777" w:rsidR="005F26A0" w:rsidRPr="00E306BF" w:rsidRDefault="005F26A0" w:rsidP="005F26A0">
      <w:pPr>
        <w:jc w:val="center"/>
        <w:rPr>
          <w:rFonts w:ascii="Maiandra GD" w:eastAsia="Times New Roman" w:hAnsi="Maiandra GD" w:cs="Arial"/>
          <w:sz w:val="20"/>
          <w:szCs w:val="20"/>
        </w:rPr>
      </w:pPr>
      <w:r w:rsidRPr="00E306BF">
        <w:rPr>
          <w:rFonts w:ascii="Maiandra GD" w:eastAsia="Times New Roman" w:hAnsi="Maiandra GD" w:cs="Arial"/>
          <w:sz w:val="20"/>
          <w:szCs w:val="20"/>
        </w:rPr>
        <w:t>(held under KC Rules and Regulations and those of the Club)</w:t>
      </w:r>
    </w:p>
    <w:p w14:paraId="02549AD9" w14:textId="47C666F4" w:rsidR="005F26A0" w:rsidRPr="00DF7AEF" w:rsidRDefault="005F26A0" w:rsidP="005F26A0">
      <w:pPr>
        <w:jc w:val="center"/>
        <w:rPr>
          <w:rFonts w:ascii="Maiandra GD" w:eastAsia="Times New Roman" w:hAnsi="Maiandra GD" w:cs="Arial"/>
          <w:b/>
          <w:sz w:val="20"/>
          <w:szCs w:val="20"/>
        </w:rPr>
      </w:pPr>
      <w:r>
        <w:rPr>
          <w:rFonts w:ascii="Maiandra GD" w:eastAsia="Times New Roman" w:hAnsi="Maiandra GD" w:cs="Arial"/>
        </w:rPr>
        <w:t>by kind invitation of Dr Tim Woodgate-Jones</w:t>
      </w:r>
      <w:r w:rsidRPr="00DF7AEF">
        <w:rPr>
          <w:rFonts w:ascii="Maiandra GD" w:eastAsia="Times New Roman" w:hAnsi="Maiandra GD" w:cs="Arial"/>
          <w:b/>
          <w:sz w:val="20"/>
          <w:szCs w:val="20"/>
        </w:rPr>
        <w:t xml:space="preserve"> </w:t>
      </w:r>
    </w:p>
    <w:p w14:paraId="02C5296A" w14:textId="77777777" w:rsidR="005F26A0" w:rsidRPr="00DF7AEF" w:rsidRDefault="005F26A0" w:rsidP="005F26A0">
      <w:pPr>
        <w:jc w:val="center"/>
        <w:rPr>
          <w:rFonts w:ascii="Maiandra GD" w:eastAsia="Times New Roman" w:hAnsi="Maiandra GD" w:cs="Arial"/>
          <w:b/>
          <w:sz w:val="20"/>
          <w:szCs w:val="20"/>
        </w:rPr>
      </w:pPr>
    </w:p>
    <w:p w14:paraId="60D26BEC" w14:textId="4403D98C" w:rsidR="005F26A0" w:rsidRDefault="005F26A0" w:rsidP="005F26A0">
      <w:pPr>
        <w:jc w:val="center"/>
        <w:rPr>
          <w:rFonts w:ascii="Maiandra GD" w:eastAsia="Times New Roman" w:hAnsi="Maiandra GD" w:cs="Arial"/>
          <w:b/>
        </w:rPr>
      </w:pPr>
      <w:r w:rsidRPr="00DF7AEF">
        <w:rPr>
          <w:rFonts w:ascii="Maiandra GD" w:eastAsia="Times New Roman" w:hAnsi="Maiandra GD" w:cs="Arial"/>
          <w:b/>
        </w:rPr>
        <w:t xml:space="preserve">Sunday, </w:t>
      </w:r>
      <w:r>
        <w:rPr>
          <w:rFonts w:ascii="Maiandra GD" w:eastAsia="Times New Roman" w:hAnsi="Maiandra GD" w:cs="Arial"/>
          <w:b/>
        </w:rPr>
        <w:t>13</w:t>
      </w:r>
      <w:r w:rsidRPr="005701BD">
        <w:rPr>
          <w:rFonts w:ascii="Maiandra GD" w:eastAsia="Times New Roman" w:hAnsi="Maiandra GD" w:cs="Arial"/>
          <w:b/>
          <w:vertAlign w:val="superscript"/>
        </w:rPr>
        <w:t>th</w:t>
      </w:r>
      <w:r>
        <w:rPr>
          <w:rFonts w:ascii="Maiandra GD" w:eastAsia="Times New Roman" w:hAnsi="Maiandra GD" w:cs="Arial"/>
          <w:b/>
        </w:rPr>
        <w:t xml:space="preserve"> </w:t>
      </w:r>
      <w:proofErr w:type="gramStart"/>
      <w:r>
        <w:rPr>
          <w:rFonts w:ascii="Maiandra GD" w:eastAsia="Times New Roman" w:hAnsi="Maiandra GD" w:cs="Arial"/>
          <w:b/>
        </w:rPr>
        <w:t>April,</w:t>
      </w:r>
      <w:proofErr w:type="gramEnd"/>
      <w:r>
        <w:rPr>
          <w:rFonts w:ascii="Maiandra GD" w:eastAsia="Times New Roman" w:hAnsi="Maiandra GD" w:cs="Arial"/>
          <w:b/>
        </w:rPr>
        <w:t xml:space="preserve"> 2025</w:t>
      </w:r>
    </w:p>
    <w:p w14:paraId="03833837" w14:textId="77777777" w:rsidR="005F26A0" w:rsidRDefault="005F26A0" w:rsidP="005F26A0">
      <w:pPr>
        <w:jc w:val="center"/>
        <w:rPr>
          <w:rFonts w:ascii="Maiandra GD" w:eastAsia="Times New Roman" w:hAnsi="Maiandra GD" w:cs="Arial"/>
          <w:b/>
        </w:rPr>
      </w:pPr>
      <w:r>
        <w:rPr>
          <w:rFonts w:ascii="Maiandra GD" w:eastAsia="Times New Roman" w:hAnsi="Maiandra GD" w:cs="Arial"/>
          <w:b/>
        </w:rPr>
        <w:t>Combe Davey, Taunton, Somerset TA4 2RZ</w:t>
      </w:r>
    </w:p>
    <w:p w14:paraId="5C104F00" w14:textId="77777777" w:rsidR="005F26A0" w:rsidRPr="006D4812" w:rsidRDefault="005F26A0" w:rsidP="005F26A0">
      <w:pPr>
        <w:jc w:val="center"/>
        <w:rPr>
          <w:rFonts w:ascii="Maiandra GD" w:eastAsia="Times New Roman" w:hAnsi="Maiandra GD" w:cs="Arial"/>
          <w:b/>
        </w:rPr>
      </w:pPr>
    </w:p>
    <w:p w14:paraId="78B3959A" w14:textId="77777777" w:rsidR="005F26A0" w:rsidRPr="00DF7AEF" w:rsidRDefault="005F26A0" w:rsidP="005F26A0">
      <w:pPr>
        <w:jc w:val="center"/>
        <w:rPr>
          <w:rFonts w:ascii="Maiandra GD" w:eastAsia="Times New Roman" w:hAnsi="Maiandra GD" w:cs="Arial"/>
          <w:b/>
          <w:color w:val="FF0000"/>
        </w:rPr>
      </w:pPr>
      <w:r w:rsidRPr="00DF7AEF">
        <w:rPr>
          <w:rFonts w:ascii="Maiandra GD" w:eastAsia="Times New Roman" w:hAnsi="Maiandra GD" w:cs="Arial"/>
          <w:b/>
          <w:color w:val="FF0000"/>
        </w:rPr>
        <w:t xml:space="preserve">Meet at 09.00 for 09.30 </w:t>
      </w:r>
    </w:p>
    <w:p w14:paraId="1C7F36A6" w14:textId="77777777" w:rsidR="005F26A0" w:rsidRPr="00DF7AEF" w:rsidRDefault="005F26A0" w:rsidP="005F26A0">
      <w:pPr>
        <w:jc w:val="center"/>
        <w:rPr>
          <w:rFonts w:ascii="Maiandra GD" w:eastAsia="Times New Roman" w:hAnsi="Maiandra GD" w:cs="Arial"/>
          <w:sz w:val="28"/>
          <w:szCs w:val="28"/>
        </w:rPr>
      </w:pPr>
    </w:p>
    <w:p w14:paraId="576041F7" w14:textId="77777777" w:rsidR="005F26A0" w:rsidRDefault="005F26A0" w:rsidP="005F26A0">
      <w:pPr>
        <w:ind w:left="1440" w:hanging="1440"/>
        <w:jc w:val="both"/>
        <w:rPr>
          <w:rFonts w:ascii="Maiandra GD" w:eastAsia="Times New Roman" w:hAnsi="Maiandra GD" w:cs="Arial"/>
          <w:b/>
        </w:rPr>
      </w:pPr>
    </w:p>
    <w:p w14:paraId="730C7BED" w14:textId="1F2FF3DB" w:rsidR="005F26A0" w:rsidRPr="0057041D" w:rsidRDefault="005F26A0" w:rsidP="005F26A0">
      <w:pPr>
        <w:ind w:left="1440" w:hanging="1440"/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  <w:b/>
        </w:rPr>
        <w:t xml:space="preserve">Judges:  </w:t>
      </w:r>
      <w:r w:rsidRPr="0057041D">
        <w:rPr>
          <w:rFonts w:ascii="Maiandra GD" w:eastAsia="Times New Roman" w:hAnsi="Maiandra GD" w:cs="Arial"/>
          <w:b/>
        </w:rPr>
        <w:tab/>
      </w:r>
      <w:r w:rsidRPr="005F26A0">
        <w:rPr>
          <w:rFonts w:ascii="Maiandra GD" w:eastAsia="Times New Roman" w:hAnsi="Maiandra GD" w:cs="Arial"/>
          <w:bCs/>
        </w:rPr>
        <w:t>Craig Perry (</w:t>
      </w:r>
      <w:r>
        <w:rPr>
          <w:rFonts w:ascii="Maiandra GD" w:eastAsia="Times New Roman" w:hAnsi="Maiandra GD" w:cs="Arial"/>
          <w:bCs/>
        </w:rPr>
        <w:t>A3550)</w:t>
      </w:r>
      <w:r w:rsidR="00960C3F">
        <w:rPr>
          <w:rFonts w:ascii="Maiandra GD" w:eastAsia="Times New Roman" w:hAnsi="Maiandra GD" w:cs="Arial"/>
          <w:bCs/>
        </w:rPr>
        <w:t xml:space="preserve">, </w:t>
      </w:r>
      <w:r w:rsidR="00AD7ACE">
        <w:rPr>
          <w:rFonts w:ascii="Maiandra GD" w:eastAsia="Times New Roman" w:hAnsi="Maiandra GD" w:cs="Arial"/>
          <w:bCs/>
        </w:rPr>
        <w:t xml:space="preserve">Nick Gregory and </w:t>
      </w:r>
      <w:r w:rsidR="00960C3F">
        <w:rPr>
          <w:rFonts w:ascii="Maiandra GD" w:eastAsia="Times New Roman" w:hAnsi="Maiandra GD" w:cs="Arial"/>
          <w:bCs/>
        </w:rPr>
        <w:t>Tyrone Axford</w:t>
      </w:r>
      <w:r>
        <w:rPr>
          <w:rFonts w:ascii="Maiandra GD" w:eastAsia="Times New Roman" w:hAnsi="Maiandra GD" w:cs="Arial"/>
          <w:bCs/>
        </w:rPr>
        <w:t xml:space="preserve"> </w:t>
      </w:r>
    </w:p>
    <w:p w14:paraId="622E204D" w14:textId="77777777" w:rsidR="005F26A0" w:rsidRPr="0057041D" w:rsidRDefault="005F26A0" w:rsidP="005F26A0">
      <w:pPr>
        <w:jc w:val="center"/>
        <w:rPr>
          <w:rFonts w:ascii="Maiandra GD" w:eastAsia="Times New Roman" w:hAnsi="Maiandra GD" w:cs="Arial"/>
        </w:rPr>
      </w:pPr>
    </w:p>
    <w:p w14:paraId="1E9A22AF" w14:textId="77777777" w:rsidR="005F26A0" w:rsidRPr="0057041D" w:rsidRDefault="005F26A0" w:rsidP="005F26A0">
      <w:pPr>
        <w:ind w:left="1440" w:hanging="1440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  <w:b/>
        </w:rPr>
        <w:t>Definition:</w:t>
      </w:r>
      <w:r w:rsidRPr="0057041D">
        <w:rPr>
          <w:rFonts w:ascii="Maiandra GD" w:eastAsia="Times New Roman" w:hAnsi="Maiandra GD" w:cs="Arial"/>
          <w:b/>
        </w:rPr>
        <w:tab/>
      </w:r>
      <w:r w:rsidRPr="0057041D">
        <w:rPr>
          <w:rFonts w:ascii="Maiandra GD" w:eastAsia="Times New Roman" w:hAnsi="Maiandra GD" w:cs="Arial"/>
        </w:rPr>
        <w:t>Open to all dogs although preference will be given to those dogs that have gained an award in a field trial, been placed 1st, 2nd or 3rd in an Open KC GWT or won a Novice KC GWT.</w:t>
      </w:r>
    </w:p>
    <w:p w14:paraId="1A315EF4" w14:textId="77777777" w:rsidR="005F26A0" w:rsidRPr="0057041D" w:rsidRDefault="005F26A0" w:rsidP="005F26A0">
      <w:pPr>
        <w:ind w:left="1440" w:hanging="1440"/>
        <w:jc w:val="both"/>
        <w:rPr>
          <w:rFonts w:ascii="Maiandra GD" w:eastAsia="Times New Roman" w:hAnsi="Maiandra GD" w:cs="Arial"/>
        </w:rPr>
      </w:pPr>
    </w:p>
    <w:p w14:paraId="73148623" w14:textId="77777777" w:rsidR="005F26A0" w:rsidRPr="0057041D" w:rsidRDefault="005F26A0" w:rsidP="005F26A0">
      <w:pPr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  <w:b/>
        </w:rPr>
        <w:t>Prizes:</w:t>
      </w:r>
      <w:r w:rsidRPr="0057041D">
        <w:rPr>
          <w:rFonts w:ascii="Maiandra GD" w:eastAsia="Times New Roman" w:hAnsi="Maiandra GD" w:cs="Arial"/>
          <w:b/>
        </w:rPr>
        <w:tab/>
      </w:r>
      <w:r w:rsidRPr="0057041D">
        <w:rPr>
          <w:rFonts w:ascii="Maiandra GD" w:eastAsia="Times New Roman" w:hAnsi="Maiandra GD" w:cs="Arial"/>
          <w:b/>
        </w:rPr>
        <w:tab/>
      </w:r>
      <w:r w:rsidRPr="0057041D">
        <w:rPr>
          <w:rFonts w:ascii="Maiandra GD" w:eastAsia="Times New Roman" w:hAnsi="Maiandra GD" w:cs="Arial"/>
        </w:rPr>
        <w:t xml:space="preserve">The </w:t>
      </w:r>
      <w:proofErr w:type="spellStart"/>
      <w:r w:rsidRPr="0057041D">
        <w:rPr>
          <w:rFonts w:ascii="Maiandra GD" w:eastAsia="Times New Roman" w:hAnsi="Maiandra GD" w:cs="Arial"/>
          <w:b/>
        </w:rPr>
        <w:t>Tunnelwood</w:t>
      </w:r>
      <w:proofErr w:type="spellEnd"/>
      <w:r w:rsidRPr="0057041D">
        <w:rPr>
          <w:rFonts w:ascii="Maiandra GD" w:eastAsia="Times New Roman" w:hAnsi="Maiandra GD" w:cs="Arial"/>
          <w:b/>
        </w:rPr>
        <w:t xml:space="preserve"> Trophy </w:t>
      </w:r>
      <w:r w:rsidRPr="0057041D">
        <w:rPr>
          <w:rFonts w:ascii="Maiandra GD" w:eastAsia="Times New Roman" w:hAnsi="Maiandra GD" w:cs="Arial"/>
        </w:rPr>
        <w:t xml:space="preserve">for the Open winner </w:t>
      </w:r>
    </w:p>
    <w:p w14:paraId="756AE233" w14:textId="77777777" w:rsidR="005F26A0" w:rsidRPr="0057041D" w:rsidRDefault="005F26A0" w:rsidP="005F26A0">
      <w:pPr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</w:rPr>
        <w:tab/>
        <w:t xml:space="preserve"> </w:t>
      </w:r>
    </w:p>
    <w:p w14:paraId="2074B78A" w14:textId="77777777" w:rsidR="005F26A0" w:rsidRPr="0057041D" w:rsidRDefault="005F26A0" w:rsidP="005F26A0">
      <w:pPr>
        <w:jc w:val="center"/>
        <w:rPr>
          <w:rFonts w:ascii="Maiandra GD" w:eastAsia="Times New Roman" w:hAnsi="Maiandra GD" w:cs="Arial"/>
          <w:b/>
        </w:rPr>
      </w:pPr>
      <w:r w:rsidRPr="0057041D">
        <w:rPr>
          <w:rFonts w:ascii="Maiandra GD" w:eastAsia="Times New Roman" w:hAnsi="Maiandra GD" w:cs="Arial"/>
          <w:b/>
        </w:rPr>
        <w:t>Trophies are restricted to members only</w:t>
      </w:r>
    </w:p>
    <w:p w14:paraId="38B1EA19" w14:textId="77777777" w:rsidR="005F26A0" w:rsidRPr="0057041D" w:rsidRDefault="005F26A0" w:rsidP="005F26A0">
      <w:pPr>
        <w:ind w:left="720" w:firstLine="720"/>
        <w:jc w:val="both"/>
        <w:rPr>
          <w:rFonts w:ascii="Maiandra GD" w:eastAsia="Times New Roman" w:hAnsi="Maiandra GD" w:cs="Arial"/>
          <w:b/>
        </w:rPr>
      </w:pPr>
    </w:p>
    <w:p w14:paraId="1C6E8711" w14:textId="77777777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</w:rPr>
        <w:t>Rosettes and Cards: 1</w:t>
      </w:r>
      <w:r w:rsidRPr="0057041D">
        <w:rPr>
          <w:rFonts w:ascii="Maiandra GD" w:eastAsia="Times New Roman" w:hAnsi="Maiandra GD" w:cs="Arial"/>
          <w:vertAlign w:val="superscript"/>
        </w:rPr>
        <w:t>st</w:t>
      </w:r>
      <w:r w:rsidRPr="0057041D">
        <w:rPr>
          <w:rFonts w:ascii="Maiandra GD" w:eastAsia="Times New Roman" w:hAnsi="Maiandra GD" w:cs="Arial"/>
        </w:rPr>
        <w:t xml:space="preserve"> – 4</w:t>
      </w:r>
      <w:r w:rsidRPr="0057041D">
        <w:rPr>
          <w:rFonts w:ascii="Maiandra GD" w:eastAsia="Times New Roman" w:hAnsi="Maiandra GD" w:cs="Arial"/>
          <w:vertAlign w:val="superscript"/>
        </w:rPr>
        <w:t>th</w:t>
      </w:r>
      <w:r w:rsidRPr="0057041D">
        <w:rPr>
          <w:rFonts w:ascii="Maiandra GD" w:eastAsia="Times New Roman" w:hAnsi="Maiandra GD" w:cs="Arial"/>
        </w:rPr>
        <w:t xml:space="preserve"> </w:t>
      </w:r>
    </w:p>
    <w:p w14:paraId="574063AD" w14:textId="77777777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</w:rPr>
      </w:pPr>
    </w:p>
    <w:p w14:paraId="5C3CCF25" w14:textId="77777777" w:rsidR="005F26A0" w:rsidRDefault="005F26A0" w:rsidP="005F26A0">
      <w:pPr>
        <w:ind w:left="1440" w:hanging="1440"/>
        <w:jc w:val="center"/>
        <w:rPr>
          <w:rFonts w:ascii="Maiandra GD" w:eastAsia="Times New Roman" w:hAnsi="Maiandra GD" w:cs="Arial"/>
          <w:color w:val="0000FF"/>
        </w:rPr>
      </w:pPr>
      <w:r w:rsidRPr="0057041D">
        <w:rPr>
          <w:rFonts w:ascii="Maiandra GD" w:eastAsia="Times New Roman" w:hAnsi="Maiandra GD" w:cs="Arial"/>
          <w:color w:val="0000FF"/>
        </w:rPr>
        <w:t>Additional prizes kindly donated by Skinners Dog Food</w:t>
      </w:r>
    </w:p>
    <w:p w14:paraId="031A8321" w14:textId="77777777" w:rsidR="005F26A0" w:rsidRPr="0057041D" w:rsidRDefault="005F26A0" w:rsidP="005F26A0">
      <w:pPr>
        <w:ind w:left="1440" w:hanging="1440"/>
        <w:jc w:val="center"/>
        <w:rPr>
          <w:rFonts w:ascii="Maiandra GD" w:eastAsia="Times New Roman" w:hAnsi="Maiandra GD" w:cs="Arial"/>
          <w:color w:val="0000FF"/>
        </w:rPr>
      </w:pPr>
    </w:p>
    <w:p w14:paraId="23E39C7A" w14:textId="77777777" w:rsidR="005F26A0" w:rsidRPr="0057041D" w:rsidRDefault="005F26A0" w:rsidP="005F26A0">
      <w:pPr>
        <w:ind w:left="2160" w:hanging="2160"/>
        <w:jc w:val="both"/>
        <w:rPr>
          <w:rFonts w:ascii="Maiandra GD" w:eastAsia="Times New Roman" w:hAnsi="Maiandra GD" w:cs="Arial"/>
          <w:color w:val="FF0000"/>
        </w:rPr>
      </w:pPr>
    </w:p>
    <w:p w14:paraId="6DF6CC95" w14:textId="77777777" w:rsidR="005F26A0" w:rsidRPr="0057041D" w:rsidRDefault="005F26A0" w:rsidP="005F26A0">
      <w:pPr>
        <w:ind w:left="1440" w:hanging="1440"/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  <w:b/>
        </w:rPr>
        <w:t>Entries:</w:t>
      </w:r>
      <w:r w:rsidRPr="0057041D">
        <w:rPr>
          <w:rFonts w:ascii="Maiandra GD" w:eastAsia="Times New Roman" w:hAnsi="Maiandra GD" w:cs="Arial"/>
          <w:b/>
        </w:rPr>
        <w:tab/>
      </w:r>
      <w:r w:rsidRPr="0057041D">
        <w:rPr>
          <w:rFonts w:ascii="Maiandra GD" w:eastAsia="Times New Roman" w:hAnsi="Maiandra GD" w:cs="Arial"/>
        </w:rPr>
        <w:t>All classes - £10.00 per dog (members), £15.00 per dog (</w:t>
      </w:r>
      <w:proofErr w:type="spellStart"/>
      <w:r w:rsidRPr="0057041D">
        <w:rPr>
          <w:rFonts w:ascii="Maiandra GD" w:eastAsia="Times New Roman" w:hAnsi="Maiandra GD" w:cs="Arial"/>
        </w:rPr>
        <w:t>non members</w:t>
      </w:r>
      <w:proofErr w:type="spellEnd"/>
      <w:r w:rsidRPr="0057041D">
        <w:rPr>
          <w:rFonts w:ascii="Maiandra GD" w:eastAsia="Times New Roman" w:hAnsi="Maiandra GD" w:cs="Arial"/>
        </w:rPr>
        <w:t xml:space="preserve">) </w:t>
      </w:r>
    </w:p>
    <w:p w14:paraId="30136F49" w14:textId="77777777" w:rsidR="005F26A0" w:rsidRPr="0057041D" w:rsidRDefault="005F26A0" w:rsidP="005F26A0">
      <w:pPr>
        <w:ind w:left="1440" w:hanging="1440"/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  <w:b/>
        </w:rPr>
        <w:tab/>
      </w:r>
      <w:r w:rsidRPr="0057041D">
        <w:rPr>
          <w:rFonts w:ascii="Maiandra GD" w:eastAsia="Times New Roman" w:hAnsi="Maiandra GD" w:cs="Arial"/>
        </w:rPr>
        <w:t xml:space="preserve">Dogs must be registered with the Kennel Club  </w:t>
      </w:r>
    </w:p>
    <w:p w14:paraId="74A1006F" w14:textId="77777777" w:rsidR="005F26A0" w:rsidRPr="0057041D" w:rsidRDefault="005F26A0" w:rsidP="005F26A0">
      <w:pPr>
        <w:ind w:left="1440" w:hanging="1440"/>
        <w:jc w:val="both"/>
        <w:rPr>
          <w:rFonts w:ascii="Maiandra GD" w:eastAsia="Times New Roman" w:hAnsi="Maiandra GD" w:cs="Arial"/>
        </w:rPr>
      </w:pPr>
    </w:p>
    <w:p w14:paraId="4879DC50" w14:textId="6881C1A8" w:rsidR="005F26A0" w:rsidRPr="0057041D" w:rsidRDefault="005F26A0" w:rsidP="00E67089">
      <w:pPr>
        <w:ind w:left="1440"/>
        <w:jc w:val="both"/>
        <w:rPr>
          <w:rFonts w:ascii="Maiandra GD" w:eastAsia="Times New Roman" w:hAnsi="Maiandra GD" w:cs="Arial"/>
        </w:rPr>
      </w:pPr>
      <w:r w:rsidRPr="00E67089">
        <w:rPr>
          <w:rFonts w:ascii="Maiandra GD" w:eastAsia="Times New Roman" w:hAnsi="Maiandra GD" w:cs="Arial"/>
          <w:color w:val="000000" w:themeColor="text1"/>
        </w:rPr>
        <w:t>Entries on FTMS</w:t>
      </w:r>
      <w:r w:rsidR="00E67089" w:rsidRPr="00E67089">
        <w:rPr>
          <w:rFonts w:ascii="Maiandra GD" w:eastAsia="Times New Roman" w:hAnsi="Maiandra GD" w:cs="Arial"/>
          <w:color w:val="000000" w:themeColor="text1"/>
        </w:rPr>
        <w:t>, BACS (Account number 71281585 Sort Code 40-27-04) with RWT and your surname as the reference</w:t>
      </w:r>
      <w:r w:rsidRPr="00E67089">
        <w:rPr>
          <w:rFonts w:ascii="Maiandra GD" w:eastAsia="Times New Roman" w:hAnsi="Maiandra GD" w:cs="Arial"/>
          <w:color w:val="000000" w:themeColor="text1"/>
        </w:rPr>
        <w:t xml:space="preserve"> or if </w:t>
      </w:r>
      <w:r w:rsidR="00E67089" w:rsidRPr="00E67089">
        <w:rPr>
          <w:rFonts w:ascii="Maiandra GD" w:eastAsia="Times New Roman" w:hAnsi="Maiandra GD" w:cs="Arial"/>
          <w:color w:val="000000" w:themeColor="text1"/>
        </w:rPr>
        <w:t>by post</w:t>
      </w:r>
      <w:r w:rsidRPr="00E67089">
        <w:rPr>
          <w:rFonts w:ascii="Maiandra GD" w:eastAsia="Times New Roman" w:hAnsi="Maiandra GD" w:cs="Arial"/>
          <w:color w:val="000000" w:themeColor="text1"/>
        </w:rPr>
        <w:t>, please enclose a</w:t>
      </w:r>
      <w:r w:rsidRPr="00E67089">
        <w:rPr>
          <w:rFonts w:ascii="Maiandra GD" w:eastAsia="Times New Roman" w:hAnsi="Maiandra GD" w:cs="Arial"/>
          <w:b/>
          <w:color w:val="000000" w:themeColor="text1"/>
        </w:rPr>
        <w:t xml:space="preserve"> </w:t>
      </w:r>
      <w:r w:rsidRPr="00E67089">
        <w:rPr>
          <w:rFonts w:ascii="Maiandra GD" w:eastAsia="Times New Roman" w:hAnsi="Maiandra GD" w:cs="Arial"/>
          <w:color w:val="000000" w:themeColor="text1"/>
        </w:rPr>
        <w:t>separate cheque</w:t>
      </w:r>
      <w:r w:rsidRPr="00E67089">
        <w:rPr>
          <w:rFonts w:ascii="Maiandra GD" w:eastAsia="Times New Roman" w:hAnsi="Maiandra GD" w:cs="Arial"/>
          <w:b/>
          <w:color w:val="000000" w:themeColor="text1"/>
        </w:rPr>
        <w:t xml:space="preserve"> </w:t>
      </w:r>
      <w:r w:rsidRPr="00E67089">
        <w:rPr>
          <w:rFonts w:ascii="Maiandra GD" w:eastAsia="Times New Roman" w:hAnsi="Maiandra GD" w:cs="Arial"/>
          <w:color w:val="000000" w:themeColor="text1"/>
        </w:rPr>
        <w:t xml:space="preserve">for each dog </w:t>
      </w:r>
      <w:r w:rsidRPr="0057041D">
        <w:rPr>
          <w:rFonts w:ascii="Maiandra GD" w:eastAsia="Times New Roman" w:hAnsi="Maiandra GD" w:cs="Arial"/>
        </w:rPr>
        <w:t xml:space="preserve">entered payable to the Exmoor Gundog Club </w:t>
      </w:r>
      <w:r>
        <w:rPr>
          <w:rFonts w:ascii="Maiandra GD" w:eastAsia="Times New Roman" w:hAnsi="Maiandra GD" w:cs="Arial"/>
        </w:rPr>
        <w:t xml:space="preserve">and </w:t>
      </w:r>
      <w:r w:rsidRPr="0057041D">
        <w:rPr>
          <w:rFonts w:ascii="Maiandra GD" w:eastAsia="Times New Roman" w:hAnsi="Maiandra GD" w:cs="Arial"/>
        </w:rPr>
        <w:t>send to:</w:t>
      </w:r>
      <w:r w:rsidR="00E67089">
        <w:rPr>
          <w:rFonts w:ascii="Maiandra GD" w:eastAsia="Times New Roman" w:hAnsi="Maiandra GD" w:cs="Arial"/>
        </w:rPr>
        <w:t xml:space="preserve">  </w:t>
      </w:r>
      <w:r w:rsidRPr="0057041D">
        <w:rPr>
          <w:rFonts w:ascii="Maiandra GD" w:eastAsia="Times New Roman" w:hAnsi="Maiandra GD" w:cs="Arial"/>
        </w:rPr>
        <w:t>Mrs. S. Neary, Knight House, Winsford, Minehead, Somerset TA24 7JE</w:t>
      </w:r>
      <w:r w:rsidR="00E67089">
        <w:rPr>
          <w:rFonts w:ascii="Maiandra GD" w:eastAsia="Times New Roman" w:hAnsi="Maiandra GD" w:cs="Arial"/>
        </w:rPr>
        <w:t xml:space="preserve"> </w:t>
      </w:r>
    </w:p>
    <w:p w14:paraId="0605C022" w14:textId="67CDAA62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</w:rPr>
        <w:t xml:space="preserve">Phone: 01643 </w:t>
      </w:r>
      <w:r w:rsidR="009724EE">
        <w:rPr>
          <w:rFonts w:ascii="Maiandra GD" w:eastAsia="Times New Roman" w:hAnsi="Maiandra GD" w:cs="Arial"/>
        </w:rPr>
        <w:t xml:space="preserve">851564 or email </w:t>
      </w:r>
      <w:hyperlink r:id="rId5" w:history="1">
        <w:r w:rsidR="009724EE" w:rsidRPr="009724EE">
          <w:rPr>
            <w:rStyle w:val="Hyperlink"/>
            <w:rFonts w:ascii="Maiandra GD" w:hAnsi="Maiandra GD"/>
          </w:rPr>
          <w:t>collarm@hotmail.co.uk</w:t>
        </w:r>
      </w:hyperlink>
      <w:r w:rsidR="009724EE">
        <w:t xml:space="preserve"> </w:t>
      </w:r>
      <w:r w:rsidRPr="0057041D">
        <w:rPr>
          <w:rFonts w:ascii="Maiandra GD" w:eastAsia="Times New Roman" w:hAnsi="Maiandra GD" w:cs="Arial"/>
        </w:rPr>
        <w:t xml:space="preserve">  </w:t>
      </w:r>
    </w:p>
    <w:p w14:paraId="25A88E60" w14:textId="77777777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</w:rPr>
      </w:pPr>
    </w:p>
    <w:p w14:paraId="4E6AD14A" w14:textId="0D421D4C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  <w:bCs/>
          <w:color w:val="000000" w:themeColor="text1"/>
        </w:rPr>
      </w:pPr>
      <w:r w:rsidRPr="0057041D">
        <w:rPr>
          <w:rFonts w:ascii="Maiandra GD" w:eastAsia="Times New Roman" w:hAnsi="Maiandra GD" w:cs="Arial"/>
          <w:b/>
          <w:color w:val="FF0000"/>
        </w:rPr>
        <w:t xml:space="preserve">Entries close on Friday, </w:t>
      </w:r>
      <w:r>
        <w:rPr>
          <w:rFonts w:ascii="Maiandra GD" w:eastAsia="Times New Roman" w:hAnsi="Maiandra GD" w:cs="Arial"/>
          <w:b/>
          <w:color w:val="FF0000"/>
        </w:rPr>
        <w:t>4</w:t>
      </w:r>
      <w:r w:rsidRPr="0057041D">
        <w:rPr>
          <w:rFonts w:ascii="Maiandra GD" w:eastAsia="Times New Roman" w:hAnsi="Maiandra GD" w:cs="Arial"/>
          <w:b/>
          <w:color w:val="FF0000"/>
          <w:vertAlign w:val="superscript"/>
        </w:rPr>
        <w:t>th</w:t>
      </w:r>
      <w:r w:rsidRPr="0057041D">
        <w:rPr>
          <w:rFonts w:ascii="Maiandra GD" w:eastAsia="Times New Roman" w:hAnsi="Maiandra GD" w:cs="Arial"/>
          <w:b/>
          <w:color w:val="FF0000"/>
        </w:rPr>
        <w:t xml:space="preserve"> April </w:t>
      </w:r>
      <w:r w:rsidRPr="0057041D">
        <w:rPr>
          <w:rFonts w:ascii="Maiandra GD" w:eastAsia="Times New Roman" w:hAnsi="Maiandra GD" w:cs="Arial"/>
          <w:bCs/>
          <w:color w:val="000000" w:themeColor="text1"/>
        </w:rPr>
        <w:t xml:space="preserve">and the draw will be done on </w:t>
      </w:r>
      <w:r>
        <w:rPr>
          <w:rFonts w:ascii="Maiandra GD" w:eastAsia="Times New Roman" w:hAnsi="Maiandra GD" w:cs="Arial"/>
          <w:bCs/>
          <w:color w:val="000000" w:themeColor="text1"/>
        </w:rPr>
        <w:t>5</w:t>
      </w:r>
      <w:r w:rsidRPr="0057041D">
        <w:rPr>
          <w:rFonts w:ascii="Maiandra GD" w:eastAsia="Times New Roman" w:hAnsi="Maiandra GD" w:cs="Arial"/>
          <w:bCs/>
          <w:color w:val="000000" w:themeColor="text1"/>
          <w:vertAlign w:val="superscript"/>
        </w:rPr>
        <w:t>th</w:t>
      </w:r>
      <w:r w:rsidRPr="0057041D">
        <w:rPr>
          <w:rFonts w:ascii="Maiandra GD" w:eastAsia="Times New Roman" w:hAnsi="Maiandra GD" w:cs="Arial"/>
          <w:bCs/>
          <w:color w:val="000000" w:themeColor="text1"/>
        </w:rPr>
        <w:t xml:space="preserve"> April</w:t>
      </w:r>
    </w:p>
    <w:p w14:paraId="72EBEA9B" w14:textId="77777777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  <w:bCs/>
        </w:rPr>
      </w:pPr>
    </w:p>
    <w:p w14:paraId="5F943DA2" w14:textId="77777777" w:rsidR="005F26A0" w:rsidRDefault="005F26A0" w:rsidP="005F26A0">
      <w:pPr>
        <w:ind w:left="1440"/>
        <w:jc w:val="center"/>
        <w:rPr>
          <w:rFonts w:ascii="Maiandra GD" w:eastAsia="Times New Roman" w:hAnsi="Maiandra GD" w:cs="Arial"/>
        </w:rPr>
      </w:pPr>
      <w:r w:rsidRPr="0057041D">
        <w:rPr>
          <w:rFonts w:ascii="Maiandra GD" w:eastAsia="Times New Roman" w:hAnsi="Maiandra GD" w:cs="Arial"/>
        </w:rPr>
        <w:t>************************</w:t>
      </w:r>
    </w:p>
    <w:p w14:paraId="4FAFC5D8" w14:textId="77777777" w:rsidR="005F26A0" w:rsidRPr="0057041D" w:rsidRDefault="005F26A0" w:rsidP="005F26A0">
      <w:pPr>
        <w:ind w:left="1440"/>
        <w:jc w:val="center"/>
        <w:rPr>
          <w:rFonts w:ascii="Maiandra GD" w:eastAsia="Times New Roman" w:hAnsi="Maiandra GD" w:cs="Arial"/>
        </w:rPr>
      </w:pPr>
    </w:p>
    <w:p w14:paraId="550D5D78" w14:textId="77777777" w:rsidR="005F26A0" w:rsidRPr="0057041D" w:rsidRDefault="005F26A0" w:rsidP="005F26A0">
      <w:pPr>
        <w:ind w:left="1440"/>
        <w:jc w:val="both"/>
        <w:rPr>
          <w:rFonts w:ascii="Maiandra GD" w:eastAsia="Times New Roman" w:hAnsi="Maiandra GD" w:cs="Arial"/>
        </w:rPr>
      </w:pPr>
    </w:p>
    <w:p w14:paraId="7CC7BAD4" w14:textId="77777777" w:rsidR="005F26A0" w:rsidRPr="0057041D" w:rsidRDefault="005F26A0" w:rsidP="005F26A0">
      <w:pPr>
        <w:jc w:val="center"/>
        <w:rPr>
          <w:color w:val="7030A0"/>
        </w:rPr>
      </w:pPr>
      <w:r w:rsidRPr="0057041D">
        <w:rPr>
          <w:rFonts w:ascii="Maiandra GD" w:eastAsia="Times New Roman" w:hAnsi="Maiandra GD" w:cs="Arial"/>
          <w:color w:val="7030A0"/>
        </w:rPr>
        <w:t xml:space="preserve">There will be a </w:t>
      </w:r>
      <w:proofErr w:type="gramStart"/>
      <w:r w:rsidRPr="0057041D">
        <w:rPr>
          <w:rFonts w:ascii="Maiandra GD" w:eastAsia="Times New Roman" w:hAnsi="Maiandra GD" w:cs="Arial"/>
          <w:color w:val="7030A0"/>
        </w:rPr>
        <w:t>raffle donations</w:t>
      </w:r>
      <w:proofErr w:type="gramEnd"/>
      <w:r w:rsidRPr="0057041D">
        <w:rPr>
          <w:rFonts w:ascii="Maiandra GD" w:eastAsia="Times New Roman" w:hAnsi="Maiandra GD" w:cs="Arial"/>
          <w:color w:val="7030A0"/>
        </w:rPr>
        <w:t xml:space="preserve"> for which would be hugely appreciated</w:t>
      </w:r>
    </w:p>
    <w:p w14:paraId="155748FC" w14:textId="77777777" w:rsidR="005F26A0" w:rsidRPr="0057041D" w:rsidRDefault="005F26A0" w:rsidP="005F26A0"/>
    <w:p w14:paraId="5097A9A9" w14:textId="77777777" w:rsidR="005F26A0" w:rsidRPr="0057041D" w:rsidRDefault="005F26A0" w:rsidP="005F26A0"/>
    <w:p w14:paraId="10994B66" w14:textId="77777777" w:rsidR="005F26A0" w:rsidRDefault="005F26A0" w:rsidP="005F26A0">
      <w:pPr>
        <w:jc w:val="right"/>
      </w:pPr>
    </w:p>
    <w:p w14:paraId="4599C023" w14:textId="77777777" w:rsidR="005F26A0" w:rsidRDefault="005F26A0" w:rsidP="005F26A0">
      <w:pPr>
        <w:jc w:val="both"/>
      </w:pPr>
    </w:p>
    <w:sectPr w:rsidR="005F26A0" w:rsidSect="005F26A0">
      <w:pgSz w:w="11906" w:h="16838"/>
      <w:pgMar w:top="397" w:right="1134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A0"/>
    <w:rsid w:val="000F78A7"/>
    <w:rsid w:val="0034583C"/>
    <w:rsid w:val="0038717A"/>
    <w:rsid w:val="004D75E5"/>
    <w:rsid w:val="00524E2D"/>
    <w:rsid w:val="005F26A0"/>
    <w:rsid w:val="006A21F2"/>
    <w:rsid w:val="00701ABC"/>
    <w:rsid w:val="00960C3F"/>
    <w:rsid w:val="009724EE"/>
    <w:rsid w:val="00A86EEB"/>
    <w:rsid w:val="00AD7ACE"/>
    <w:rsid w:val="00CF4736"/>
    <w:rsid w:val="00E65AD5"/>
    <w:rsid w:val="00E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11615"/>
  <w15:chartTrackingRefBased/>
  <w15:docId w15:val="{EC2A5A8C-80A8-E744-A573-C7699D90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6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6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arm@hotmail.co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Neary</dc:creator>
  <cp:keywords/>
  <dc:description/>
  <cp:lastModifiedBy>Sheila Neary</cp:lastModifiedBy>
  <cp:revision>5</cp:revision>
  <dcterms:created xsi:type="dcterms:W3CDTF">2025-02-23T08:10:00Z</dcterms:created>
  <dcterms:modified xsi:type="dcterms:W3CDTF">2025-03-07T07:29:00Z</dcterms:modified>
</cp:coreProperties>
</file>